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879D" w14:textId="77777777" w:rsidR="00B35E74" w:rsidRDefault="00B35E74" w:rsidP="00B35E74">
      <w:pPr>
        <w:rPr>
          <w:b/>
          <w:bCs/>
          <w:color w:val="385623" w:themeColor="accent6" w:themeShade="80"/>
          <w:sz w:val="28"/>
          <w:szCs w:val="28"/>
        </w:rPr>
      </w:pPr>
      <w:r w:rsidRPr="00CD589C">
        <w:rPr>
          <w:b/>
          <w:bCs/>
          <w:color w:val="385623" w:themeColor="accent6" w:themeShade="80"/>
          <w:sz w:val="28"/>
          <w:szCs w:val="28"/>
        </w:rPr>
        <w:t xml:space="preserve">Koolitus "Raamatupidamine ja finantsjuhtimine MTÜ juhatuse liikmele" </w:t>
      </w:r>
    </w:p>
    <w:p w14:paraId="53B370BE" w14:textId="77777777" w:rsidR="00B35E74" w:rsidRPr="00CD589C" w:rsidRDefault="00B35E74" w:rsidP="00B35E74">
      <w:pPr>
        <w:jc w:val="center"/>
        <w:rPr>
          <w:b/>
          <w:bCs/>
          <w:color w:val="385623" w:themeColor="accent6" w:themeShade="80"/>
          <w:sz w:val="28"/>
          <w:szCs w:val="28"/>
        </w:rPr>
      </w:pPr>
      <w:r w:rsidRPr="00CD589C">
        <w:rPr>
          <w:b/>
          <w:bCs/>
          <w:color w:val="385623" w:themeColor="accent6" w:themeShade="80"/>
          <w:sz w:val="28"/>
          <w:szCs w:val="28"/>
        </w:rPr>
        <w:t>29. oktoober</w:t>
      </w:r>
      <w:r>
        <w:rPr>
          <w:b/>
          <w:bCs/>
          <w:color w:val="385623" w:themeColor="accent6" w:themeShade="80"/>
          <w:sz w:val="28"/>
          <w:szCs w:val="28"/>
        </w:rPr>
        <w:t xml:space="preserve"> 2021</w:t>
      </w:r>
    </w:p>
    <w:p w14:paraId="25F919A4" w14:textId="77777777" w:rsidR="00B35E74" w:rsidRPr="00CD589C" w:rsidRDefault="00B35E74" w:rsidP="00B35E74">
      <w:pPr>
        <w:rPr>
          <w:sz w:val="24"/>
          <w:szCs w:val="24"/>
        </w:rPr>
      </w:pPr>
    </w:p>
    <w:p w14:paraId="605982A4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b/>
          <w:bCs/>
          <w:sz w:val="24"/>
          <w:szCs w:val="24"/>
        </w:rPr>
        <w:t>Asukoht:</w:t>
      </w:r>
      <w:r w:rsidRPr="00CD589C">
        <w:rPr>
          <w:sz w:val="24"/>
          <w:szCs w:val="24"/>
        </w:rPr>
        <w:t xml:space="preserve"> V </w:t>
      </w:r>
      <w:proofErr w:type="spellStart"/>
      <w:r w:rsidRPr="00CD589C">
        <w:rPr>
          <w:sz w:val="24"/>
          <w:szCs w:val="24"/>
        </w:rPr>
        <w:t>Spa</w:t>
      </w:r>
      <w:proofErr w:type="spellEnd"/>
      <w:r w:rsidRPr="00CD589C">
        <w:rPr>
          <w:sz w:val="24"/>
          <w:szCs w:val="24"/>
        </w:rPr>
        <w:t xml:space="preserve"> konverentsikeskus, Riia 2, Tartu</w:t>
      </w:r>
    </w:p>
    <w:p w14:paraId="64F5B427" w14:textId="77777777" w:rsidR="00B35E74" w:rsidRPr="00CD589C" w:rsidRDefault="00B35E74" w:rsidP="00B35E74">
      <w:pPr>
        <w:rPr>
          <w:sz w:val="24"/>
          <w:szCs w:val="24"/>
        </w:rPr>
      </w:pPr>
    </w:p>
    <w:p w14:paraId="410D2F8F" w14:textId="77777777" w:rsidR="00B35E74" w:rsidRDefault="00B35E74" w:rsidP="00B35E74">
      <w:pPr>
        <w:rPr>
          <w:b/>
          <w:bCs/>
          <w:sz w:val="24"/>
          <w:szCs w:val="24"/>
        </w:rPr>
      </w:pPr>
    </w:p>
    <w:p w14:paraId="31E6504D" w14:textId="77777777" w:rsidR="00B35E74" w:rsidRPr="00CD589C" w:rsidRDefault="00B35E74" w:rsidP="00B35E74">
      <w:pPr>
        <w:rPr>
          <w:b/>
          <w:bCs/>
          <w:sz w:val="24"/>
          <w:szCs w:val="24"/>
        </w:rPr>
      </w:pPr>
      <w:r w:rsidRPr="00CD589C">
        <w:rPr>
          <w:b/>
          <w:bCs/>
          <w:sz w:val="24"/>
          <w:szCs w:val="24"/>
        </w:rPr>
        <w:t>AJAKAVA</w:t>
      </w:r>
    </w:p>
    <w:p w14:paraId="6BA35B28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9.30 – 11.00 </w:t>
      </w:r>
      <w:r w:rsidRPr="00CD589C">
        <w:rPr>
          <w:sz w:val="24"/>
          <w:szCs w:val="24"/>
        </w:rPr>
        <w:tab/>
      </w:r>
      <w:r w:rsidRPr="00CD589C">
        <w:rPr>
          <w:b/>
          <w:bCs/>
          <w:sz w:val="24"/>
          <w:szCs w:val="24"/>
        </w:rPr>
        <w:t>I teemaplokk</w:t>
      </w:r>
    </w:p>
    <w:p w14:paraId="74ED0EC8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11.00 – 11.15 </w:t>
      </w:r>
      <w:r w:rsidRPr="00CD589C">
        <w:rPr>
          <w:sz w:val="24"/>
          <w:szCs w:val="24"/>
        </w:rPr>
        <w:tab/>
        <w:t>kohvipaus</w:t>
      </w:r>
    </w:p>
    <w:p w14:paraId="455CF53C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11.15 – 12.45 </w:t>
      </w:r>
      <w:r w:rsidRPr="00CD589C">
        <w:rPr>
          <w:sz w:val="24"/>
          <w:szCs w:val="24"/>
        </w:rPr>
        <w:tab/>
      </w:r>
      <w:r w:rsidRPr="00CD589C">
        <w:rPr>
          <w:b/>
          <w:bCs/>
          <w:sz w:val="24"/>
          <w:szCs w:val="24"/>
        </w:rPr>
        <w:t>II teemaplokk</w:t>
      </w:r>
      <w:r w:rsidRPr="00CD589C">
        <w:rPr>
          <w:sz w:val="24"/>
          <w:szCs w:val="24"/>
        </w:rPr>
        <w:br/>
        <w:t>12.45 – 13.30</w:t>
      </w:r>
      <w:r w:rsidRPr="00CD589C">
        <w:rPr>
          <w:sz w:val="24"/>
          <w:szCs w:val="24"/>
        </w:rPr>
        <w:tab/>
        <w:t>lõuna, ei ole korraldatud, osalejatel palume sobiva lõunatamise koha ise leida</w:t>
      </w:r>
    </w:p>
    <w:p w14:paraId="1A38CBE7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13.30 – 15.00 </w:t>
      </w:r>
      <w:r w:rsidRPr="00CD589C">
        <w:rPr>
          <w:sz w:val="24"/>
          <w:szCs w:val="24"/>
        </w:rPr>
        <w:tab/>
      </w:r>
      <w:r w:rsidRPr="00CD589C">
        <w:rPr>
          <w:b/>
          <w:bCs/>
          <w:sz w:val="24"/>
          <w:szCs w:val="24"/>
        </w:rPr>
        <w:t>III teemaplokk</w:t>
      </w:r>
    </w:p>
    <w:p w14:paraId="0FF30CE0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15.00 – 15.15 </w:t>
      </w:r>
      <w:r w:rsidRPr="00CD589C">
        <w:rPr>
          <w:sz w:val="24"/>
          <w:szCs w:val="24"/>
        </w:rPr>
        <w:tab/>
        <w:t>kohvipaus</w:t>
      </w:r>
    </w:p>
    <w:p w14:paraId="7A41AA70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15.15 – 16.30 </w:t>
      </w:r>
      <w:r w:rsidRPr="00CD589C">
        <w:rPr>
          <w:sz w:val="24"/>
          <w:szCs w:val="24"/>
        </w:rPr>
        <w:tab/>
      </w:r>
      <w:r w:rsidRPr="00CD589C">
        <w:rPr>
          <w:b/>
          <w:bCs/>
          <w:sz w:val="24"/>
          <w:szCs w:val="24"/>
        </w:rPr>
        <w:t>IV teemaplokk</w:t>
      </w:r>
    </w:p>
    <w:p w14:paraId="44348C50" w14:textId="77777777" w:rsidR="00B35E74" w:rsidRDefault="00B35E74" w:rsidP="00B35E74">
      <w:pPr>
        <w:rPr>
          <w:sz w:val="24"/>
          <w:szCs w:val="24"/>
        </w:rPr>
      </w:pPr>
    </w:p>
    <w:p w14:paraId="2EF7BC32" w14:textId="77777777" w:rsidR="00B35E74" w:rsidRPr="00CD589C" w:rsidRDefault="00B35E74" w:rsidP="00B35E74">
      <w:pPr>
        <w:rPr>
          <w:sz w:val="24"/>
          <w:szCs w:val="24"/>
        </w:rPr>
      </w:pPr>
    </w:p>
    <w:p w14:paraId="70FB898D" w14:textId="77777777" w:rsidR="00B35E74" w:rsidRPr="00CD589C" w:rsidRDefault="00B35E74" w:rsidP="00B35E74">
      <w:pPr>
        <w:rPr>
          <w:b/>
          <w:bCs/>
          <w:sz w:val="24"/>
          <w:szCs w:val="24"/>
        </w:rPr>
      </w:pPr>
      <w:r w:rsidRPr="00CD589C">
        <w:rPr>
          <w:b/>
          <w:bCs/>
          <w:sz w:val="24"/>
          <w:szCs w:val="24"/>
        </w:rPr>
        <w:t xml:space="preserve">Päeva jooksul saavad käsitletud need teemad: </w:t>
      </w:r>
    </w:p>
    <w:p w14:paraId="7CD8D9AF" w14:textId="77777777" w:rsidR="00B35E74" w:rsidRPr="00CD589C" w:rsidRDefault="00B35E74" w:rsidP="00B35E74">
      <w:pPr>
        <w:rPr>
          <w:sz w:val="24"/>
          <w:szCs w:val="24"/>
        </w:rPr>
      </w:pPr>
    </w:p>
    <w:p w14:paraId="26240B55" w14:textId="77777777" w:rsidR="00B35E74" w:rsidRPr="00CD589C" w:rsidRDefault="00B35E74" w:rsidP="00B35E74">
      <w:pPr>
        <w:rPr>
          <w:b/>
          <w:bCs/>
          <w:sz w:val="24"/>
          <w:szCs w:val="24"/>
        </w:rPr>
      </w:pPr>
      <w:r w:rsidRPr="00CD589C">
        <w:rPr>
          <w:b/>
          <w:bCs/>
          <w:sz w:val="24"/>
          <w:szCs w:val="24"/>
        </w:rPr>
        <w:t>Raamatupidamine ja majandusaasta aruanne</w:t>
      </w:r>
    </w:p>
    <w:p w14:paraId="4FD37FFD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Kuidas korraldada MTÜ raamatupidamist (sh juhatuse ja raamatupidaja koostöö)</w:t>
      </w:r>
    </w:p>
    <w:p w14:paraId="7FE1EB04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Millised peavad olema raamatupidamise algdokumendid</w:t>
      </w:r>
    </w:p>
    <w:p w14:paraId="1901FE0E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Ülevaade majandusaasta aruandest</w:t>
      </w:r>
    </w:p>
    <w:p w14:paraId="7C7C0D77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Raamatupidamise kohandamine finantsjuhtimise vajadustele vastavaks</w:t>
      </w:r>
    </w:p>
    <w:p w14:paraId="3E1D78C7" w14:textId="77777777" w:rsidR="00B35E74" w:rsidRPr="00CD589C" w:rsidRDefault="00B35E74" w:rsidP="00B35E74">
      <w:pPr>
        <w:rPr>
          <w:sz w:val="24"/>
          <w:szCs w:val="24"/>
        </w:rPr>
      </w:pPr>
    </w:p>
    <w:p w14:paraId="0BAF4F86" w14:textId="77777777" w:rsidR="00B35E74" w:rsidRPr="00CD589C" w:rsidRDefault="00B35E74" w:rsidP="00B35E74">
      <w:pPr>
        <w:rPr>
          <w:b/>
          <w:bCs/>
          <w:sz w:val="24"/>
          <w:szCs w:val="24"/>
        </w:rPr>
      </w:pPr>
      <w:r w:rsidRPr="00CD589C">
        <w:rPr>
          <w:b/>
          <w:bCs/>
          <w:sz w:val="24"/>
          <w:szCs w:val="24"/>
        </w:rPr>
        <w:t>Maksustamine</w:t>
      </w:r>
    </w:p>
    <w:p w14:paraId="5F8A8A5D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Tasude maksmine juhatuse liikmetele ja töötajatele</w:t>
      </w:r>
    </w:p>
    <w:p w14:paraId="60EB04F3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Kulude hüvitamine </w:t>
      </w:r>
    </w:p>
    <w:p w14:paraId="3329BF16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 xml:space="preserve">Maksustatavad ja maksuvabad kulud (sh erisoodustused, annetused, vastuvõtukulud jms) </w:t>
      </w:r>
    </w:p>
    <w:p w14:paraId="63947C8B" w14:textId="77777777" w:rsidR="00B35E74" w:rsidRPr="00CD589C" w:rsidRDefault="00B35E74" w:rsidP="00B35E74">
      <w:pPr>
        <w:rPr>
          <w:sz w:val="24"/>
          <w:szCs w:val="24"/>
        </w:rPr>
      </w:pPr>
    </w:p>
    <w:p w14:paraId="527ABA42" w14:textId="77777777" w:rsidR="00B35E74" w:rsidRPr="00CD589C" w:rsidRDefault="00B35E74" w:rsidP="00B35E74">
      <w:pPr>
        <w:rPr>
          <w:b/>
          <w:bCs/>
          <w:sz w:val="24"/>
          <w:szCs w:val="24"/>
        </w:rPr>
      </w:pPr>
      <w:r w:rsidRPr="00CD589C">
        <w:rPr>
          <w:b/>
          <w:bCs/>
          <w:sz w:val="24"/>
          <w:szCs w:val="24"/>
        </w:rPr>
        <w:t>MTÜ tegevuste planeerimine</w:t>
      </w:r>
    </w:p>
    <w:p w14:paraId="4948670B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Tasuliste teenuste hinnakujundus ja tasuvusanalüüs</w:t>
      </w:r>
    </w:p>
    <w:p w14:paraId="79A5EE81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Eelarve koostamine ja täitmise jälgimine</w:t>
      </w:r>
    </w:p>
    <w:p w14:paraId="6DBBBF13" w14:textId="77777777" w:rsidR="00B35E74" w:rsidRPr="00CD589C" w:rsidRDefault="00B35E74" w:rsidP="00B35E74">
      <w:pPr>
        <w:rPr>
          <w:sz w:val="24"/>
          <w:szCs w:val="24"/>
        </w:rPr>
      </w:pPr>
      <w:r w:rsidRPr="00CD589C">
        <w:rPr>
          <w:sz w:val="24"/>
          <w:szCs w:val="24"/>
        </w:rPr>
        <w:t>Rahavoogude planeerimine</w:t>
      </w:r>
    </w:p>
    <w:p w14:paraId="569E319D" w14:textId="77777777" w:rsidR="00B35E74" w:rsidRDefault="00B35E74" w:rsidP="00B35E74"/>
    <w:p w14:paraId="0DE23BAA" w14:textId="77777777" w:rsidR="00B35E74" w:rsidRDefault="00B35E74" w:rsidP="00B35E74"/>
    <w:p w14:paraId="3B17A440" w14:textId="77777777" w:rsidR="00B35E74" w:rsidRPr="00CD589C" w:rsidRDefault="00B35E74" w:rsidP="00B35E74">
      <w:r>
        <w:br/>
      </w:r>
      <w:r w:rsidRPr="00CD589C">
        <w:rPr>
          <w:b/>
          <w:bCs/>
        </w:rPr>
        <w:t>Lisainfo:</w:t>
      </w:r>
    </w:p>
    <w:p w14:paraId="15050DA2" w14:textId="77777777" w:rsidR="00B35E74" w:rsidRDefault="00B35E74" w:rsidP="00B35E74">
      <w:r>
        <w:t>Kadri Pau</w:t>
      </w:r>
      <w:r>
        <w:br/>
        <w:t>MTÜ konsultant</w:t>
      </w:r>
      <w:r>
        <w:br/>
        <w:t>SA Tartu Ärinõuandla</w:t>
      </w:r>
      <w:r>
        <w:br/>
        <w:t>tel. 7428 491</w:t>
      </w:r>
      <w:r>
        <w:br/>
        <w:t xml:space="preserve">e-post: </w:t>
      </w:r>
      <w:hyperlink r:id="rId4" w:history="1">
        <w:r w:rsidRPr="00081E52">
          <w:rPr>
            <w:rStyle w:val="Hperlink"/>
          </w:rPr>
          <w:t>kadri.pau@arinouandla.ee</w:t>
        </w:r>
      </w:hyperlink>
      <w:r>
        <w:t xml:space="preserve"> </w:t>
      </w:r>
    </w:p>
    <w:p w14:paraId="7DE8C648" w14:textId="77777777" w:rsidR="00B35E74" w:rsidRDefault="00B35E74" w:rsidP="00B35E74"/>
    <w:p w14:paraId="54D054FF" w14:textId="7E91E4D8" w:rsidR="000C0C2B" w:rsidRDefault="00B35E74">
      <w:r>
        <w:t>KOOLITUSTE TOIMUMIST RAHASTAB SISEMINISTEERIUM JA KODANIKUÜHISKONNA SIHTKAPITAL</w:t>
      </w:r>
    </w:p>
    <w:sectPr w:rsidR="000C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4"/>
    <w:rsid w:val="000C0C2B"/>
    <w:rsid w:val="00B3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3AA27"/>
  <w15:chartTrackingRefBased/>
  <w15:docId w15:val="{7EC3C4B1-CB86-477F-B629-7C4338DD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5E74"/>
    <w:pPr>
      <w:spacing w:after="0" w:line="240" w:lineRule="auto"/>
    </w:pPr>
    <w:rPr>
      <w:rFonts w:ascii="Calibri" w:hAnsi="Calibri" w:cs="Calibri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B35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i.pau@arinouandl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Pau</dc:creator>
  <cp:keywords/>
  <dc:description/>
  <cp:lastModifiedBy>Kadri Pau</cp:lastModifiedBy>
  <cp:revision>1</cp:revision>
  <dcterms:created xsi:type="dcterms:W3CDTF">2021-09-23T08:49:00Z</dcterms:created>
  <dcterms:modified xsi:type="dcterms:W3CDTF">2021-09-23T08:50:00Z</dcterms:modified>
</cp:coreProperties>
</file>